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83" w:rsidRPr="00681EFF" w:rsidRDefault="00A073EF" w:rsidP="00A073EF">
      <w:pPr>
        <w:rPr>
          <w:rFonts w:ascii="Times New Roman" w:hAnsi="Times New Roman" w:cs="Times New Roman"/>
          <w:sz w:val="24"/>
          <w:szCs w:val="24"/>
        </w:rPr>
      </w:pPr>
      <w:r w:rsidRPr="00681EFF">
        <w:rPr>
          <w:rFonts w:ascii="Times New Roman" w:hAnsi="Times New Roman" w:cs="Times New Roman"/>
          <w:b/>
          <w:sz w:val="24"/>
          <w:szCs w:val="24"/>
        </w:rPr>
        <w:t>( 1 слайд)</w:t>
      </w:r>
      <w:r w:rsidRPr="00681EFF">
        <w:rPr>
          <w:rFonts w:ascii="Times New Roman" w:hAnsi="Times New Roman" w:cs="Times New Roman"/>
          <w:sz w:val="24"/>
          <w:szCs w:val="24"/>
        </w:rPr>
        <w:t xml:space="preserve"> Виктор Петрович Астафьев – известный советский писатель, прозаик, эссеист.</w:t>
      </w:r>
      <w:r w:rsidR="00681EFF" w:rsidRPr="00681EFF">
        <w:rPr>
          <w:rFonts w:ascii="Times New Roman" w:hAnsi="Times New Roman" w:cs="Times New Roman"/>
          <w:sz w:val="24"/>
          <w:szCs w:val="24"/>
        </w:rPr>
        <w:t xml:space="preserve"> Лауреат государственных премий.</w:t>
      </w:r>
    </w:p>
    <w:p w:rsidR="00A073EF" w:rsidRPr="00681EFF" w:rsidRDefault="00A073EF" w:rsidP="00A073EF">
      <w:pPr>
        <w:pStyle w:val="a3"/>
      </w:pPr>
      <w:r w:rsidRPr="00681EFF">
        <w:rPr>
          <w:b/>
        </w:rPr>
        <w:t>(2 слайд)</w:t>
      </w:r>
      <w:r w:rsidRPr="00681EFF">
        <w:t xml:space="preserve"> Родился писатель 1 мая 1924 года в небольшом селе Овсянка </w:t>
      </w:r>
      <w:r w:rsidR="00681EFF" w:rsidRPr="00681EFF">
        <w:t>Красноярский край</w:t>
      </w:r>
      <w:r w:rsidRPr="00681EFF">
        <w:t xml:space="preserve">. Ранние годы Виктор Астафьев </w:t>
      </w:r>
      <w:r w:rsidR="00681EFF" w:rsidRPr="00681EFF">
        <w:t xml:space="preserve">провел </w:t>
      </w:r>
      <w:r w:rsidRPr="00681EFF">
        <w:t xml:space="preserve"> с дедушкой и бабушкой. Этот период остался в памяти Виктора положительной полосой жизни.</w:t>
      </w:r>
    </w:p>
    <w:p w:rsidR="00681EFF" w:rsidRPr="00681EFF" w:rsidRDefault="00A073EF" w:rsidP="00681EFF">
      <w:pPr>
        <w:pStyle w:val="a3"/>
      </w:pPr>
      <w:r w:rsidRPr="00681EFF">
        <w:rPr>
          <w:b/>
          <w:bCs/>
        </w:rPr>
        <w:t xml:space="preserve">(3 слайд) </w:t>
      </w:r>
      <w:r w:rsidRPr="00681EFF">
        <w:rPr>
          <w:bCs/>
        </w:rPr>
        <w:t>В 1942 году ушёл добровольцем на фронт. Военному делу обучался в школе пехоты в Новосибирске</w:t>
      </w:r>
      <w:r w:rsidR="00681EFF" w:rsidRPr="00681EFF">
        <w:rPr>
          <w:bCs/>
        </w:rPr>
        <w:t>.</w:t>
      </w:r>
      <w:r w:rsidR="00681EFF" w:rsidRPr="00681EFF">
        <w:t xml:space="preserve"> Уже в 43 году Виктор попадает в разгар военных действий</w:t>
      </w:r>
      <w:r w:rsidRPr="00681EFF">
        <w:rPr>
          <w:bCs/>
        </w:rPr>
        <w:t>.  На войне был шофёром, разведчиком, связистом.</w:t>
      </w:r>
      <w:r w:rsidRPr="00681EFF">
        <w:rPr>
          <w:b/>
          <w:bCs/>
        </w:rPr>
        <w:t xml:space="preserve"> </w:t>
      </w:r>
      <w:r w:rsidRPr="00681EFF">
        <w:t xml:space="preserve"> </w:t>
      </w:r>
    </w:p>
    <w:p w:rsidR="00681EFF" w:rsidRPr="00681EFF" w:rsidRDefault="00681EFF" w:rsidP="00681EFF">
      <w:pPr>
        <w:pStyle w:val="a3"/>
      </w:pPr>
      <w:r w:rsidRPr="00681EFF">
        <w:rPr>
          <w:b/>
        </w:rPr>
        <w:t>(4 слайд)</w:t>
      </w:r>
      <w:r w:rsidRPr="00681EFF">
        <w:t>. Виктор Петрович, дойдя до окончания военных действий, так и остался обычным солдатом. Однако, не смотря на невысокий чин, Виктор был награжден орденом "Красной Звезды", а также медалью "За отвагу".</w:t>
      </w:r>
    </w:p>
    <w:p w:rsidR="00681EFF" w:rsidRPr="00681EFF" w:rsidRDefault="00681EFF" w:rsidP="00681EFF">
      <w:pPr>
        <w:pStyle w:val="a3"/>
        <w:rPr>
          <w:bCs/>
        </w:rPr>
      </w:pPr>
      <w:r w:rsidRPr="00681EFF">
        <w:rPr>
          <w:b/>
        </w:rPr>
        <w:t xml:space="preserve"> (5-6 слайд)</w:t>
      </w:r>
      <w:r w:rsidRPr="00681EFF">
        <w:t xml:space="preserve"> Виктор Петрович интересовался литературой: даже был постоянным членом литературного кружка. </w:t>
      </w:r>
      <w:r w:rsidRPr="00681EFF">
        <w:rPr>
          <w:bCs/>
        </w:rPr>
        <w:t xml:space="preserve">Рассказы Астафьева помогают увидеть и услышать красоту природы. Читатель открывает для себя то, что раньше не знал и не замечал. Виктор Астафьев пишет о том, что отлично знает. Его произведения его по-настоящему правдивы и достоверны.  </w:t>
      </w:r>
    </w:p>
    <w:p w:rsidR="00681EFF" w:rsidRPr="00681EFF" w:rsidRDefault="00681EFF" w:rsidP="00681EFF">
      <w:pPr>
        <w:pStyle w:val="a3"/>
      </w:pPr>
      <w:r w:rsidRPr="00681EFF">
        <w:rPr>
          <w:bCs/>
        </w:rPr>
        <w:t>Он пишет об Урале, Сибири, об их природе, о людях. У него внимательный и зоркий глаз, отзывчивое сердце.</w:t>
      </w:r>
    </w:p>
    <w:p w:rsidR="00681EFF" w:rsidRPr="00681EFF" w:rsidRDefault="00681EFF" w:rsidP="00681EFF">
      <w:pPr>
        <w:pStyle w:val="a3"/>
      </w:pPr>
      <w:r w:rsidRPr="00681EFF">
        <w:rPr>
          <w:b/>
          <w:bCs/>
        </w:rPr>
        <w:t xml:space="preserve">(7 слайд) </w:t>
      </w:r>
      <w:r w:rsidRPr="00681EFF">
        <w:rPr>
          <w:bCs/>
        </w:rPr>
        <w:t>29 ноября 2001 года Астафьев ушёл из жизни в возрасте  77 лет.</w:t>
      </w:r>
    </w:p>
    <w:p w:rsidR="00681EFF" w:rsidRPr="00A073EF" w:rsidRDefault="00681EFF" w:rsidP="00A073EF">
      <w:pPr>
        <w:pStyle w:val="a3"/>
      </w:pPr>
    </w:p>
    <w:sectPr w:rsidR="00681EFF" w:rsidRPr="00A073EF" w:rsidSect="004E7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73EF"/>
    <w:rsid w:val="004E7183"/>
    <w:rsid w:val="00681EFF"/>
    <w:rsid w:val="00A0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2021-12-08T16:13:00Z</cp:lastPrinted>
  <dcterms:created xsi:type="dcterms:W3CDTF">2021-12-08T15:56:00Z</dcterms:created>
  <dcterms:modified xsi:type="dcterms:W3CDTF">2021-12-08T16:14:00Z</dcterms:modified>
</cp:coreProperties>
</file>